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EB" w:rsidRPr="007D7A04" w:rsidRDefault="003344EB" w:rsidP="00883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A04">
        <w:rPr>
          <w:rFonts w:ascii="Times New Roman" w:hAnsi="Times New Roman" w:cs="Times New Roman"/>
          <w:b/>
          <w:sz w:val="32"/>
          <w:szCs w:val="32"/>
        </w:rPr>
        <w:t>Формирование ответственного энергопотребления как основа деятельности современного учреждения образования</w:t>
      </w:r>
    </w:p>
    <w:p w:rsidR="003344EB" w:rsidRPr="007D7A04" w:rsidRDefault="003344EB" w:rsidP="00883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344EB" w:rsidRPr="007D7A04" w:rsidRDefault="003344EB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Энергосбережение – не только технологический процесс, это образ жизни общества и каждого человека, вырабатывающий определенный алгоритм поведения. Каким будет будущее нашей страны, во многом зависит от ценностных основ поведения, которые закладываются в сознание детей. Ведущая роль в этом процессе принадлежит системе образования. Сегодня </w:t>
      </w:r>
      <w:proofErr w:type="spellStart"/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всѐ</w:t>
      </w:r>
      <w:proofErr w:type="spellEnd"/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очевидно, что никакие технические средства сами по себе не улучшат состояние окружающей среды, если люди не будут готовы к использованию энергосберег</w:t>
      </w:r>
      <w:bookmarkStart w:id="0" w:name="_GoBack"/>
      <w:bookmarkEnd w:id="0"/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ающих технологий, сознательно соблюдать требования экологических ограничений и принимать активное участие в решении проблем окружающей среды.</w:t>
      </w:r>
    </w:p>
    <w:p w:rsidR="003344EB" w:rsidRPr="007D7A04" w:rsidRDefault="003344EB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 образования в области энергосбережения очень значимы для нашей страны. В этой связи в дошкольных учреждениях</w:t>
      </w:r>
      <w:r w:rsidR="00267E9D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школах, актуализируется важность вопросов энергосбережения и поощрения тех, кто находит способы экономии энергии. Безусловно, простое понимание важности проблемы не уменьшит потребление энергии. Необходимо как изменение наших «энергоемких» привычек, так и разработка новых моделей энергопотребления – экономных и эффективных. Перед учреждениями образования стоит задача воспитания у подрастающего поколения гражданской позиции и навыков рационального и экономного использования топливн</w:t>
      </w:r>
      <w:proofErr w:type="gramStart"/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энергетических ресурсов.</w:t>
      </w:r>
    </w:p>
    <w:p w:rsidR="003344EB" w:rsidRPr="007D7A04" w:rsidRDefault="003344EB" w:rsidP="008838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344EB" w:rsidRPr="007D7A04" w:rsidRDefault="00883883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3344EB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учреждениях образования </w:t>
      </w: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должна сложиться </w:t>
      </w:r>
      <w:r w:rsidR="003344EB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и действ</w:t>
      </w: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овать</w:t>
      </w:r>
      <w:r w:rsidR="003344EB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система работы по формированию у учащихся устойчивых знаний по вопросам энергосбережения и воспитанию ответственного отношения к использованию и экономии энергоресурсов, которая включает в себя:</w:t>
      </w:r>
    </w:p>
    <w:p w:rsidR="003344EB" w:rsidRPr="007D7A04" w:rsidRDefault="003344EB" w:rsidP="008838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работы по обеспечению экономного и рационального использования воды, тепловой и электрической энергии;</w:t>
      </w:r>
    </w:p>
    <w:p w:rsidR="003344EB" w:rsidRPr="007D7A04" w:rsidRDefault="003344EB" w:rsidP="008838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 работа с дошкольниками и учащимися;</w:t>
      </w:r>
    </w:p>
    <w:p w:rsidR="003344EB" w:rsidRPr="007D7A04" w:rsidRDefault="003344EB" w:rsidP="008838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научно-исследовательской деятельности;</w:t>
      </w:r>
    </w:p>
    <w:p w:rsidR="003344EB" w:rsidRPr="007D7A04" w:rsidRDefault="003344EB" w:rsidP="008838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просветительская и методическая работа с педагогическими кадрами;</w:t>
      </w:r>
    </w:p>
    <w:p w:rsidR="003344EB" w:rsidRPr="007D7A04" w:rsidRDefault="003344EB" w:rsidP="008838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просветительская работа с родителями;</w:t>
      </w:r>
    </w:p>
    <w:p w:rsidR="003344EB" w:rsidRPr="007D7A04" w:rsidRDefault="003344EB" w:rsidP="0088388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обобщение и распространение опыта работы учреждений образования и педагогов по обучению основам эффективного </w:t>
      </w:r>
      <w:proofErr w:type="spellStart"/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энергопользования</w:t>
      </w:r>
      <w:proofErr w:type="spellEnd"/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A73A9" w:rsidRPr="007D7A04" w:rsidRDefault="00DA73A9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4EB" w:rsidRPr="007D7A04" w:rsidRDefault="003344EB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разных ступенях образования реализуются различные задачи.</w:t>
      </w:r>
    </w:p>
    <w:p w:rsidR="003344EB" w:rsidRPr="007D7A04" w:rsidRDefault="00883883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Первая ступень образования</w:t>
      </w:r>
      <w:r w:rsidR="003344EB" w:rsidRPr="007D7A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3344EB" w:rsidRPr="007D7A04" w:rsidRDefault="003344EB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основ бережного отношения к потреблению воды, тепловой энергии, электроэнергии у детей дошкольного возраста – одно из новых направлений деятельности педагогов дошкольных учреждений.</w:t>
      </w:r>
    </w:p>
    <w:p w:rsidR="003344EB" w:rsidRPr="007D7A04" w:rsidRDefault="003344EB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Практические и познавательные задачи педагоги берут из повседневной</w:t>
      </w:r>
      <w:r w:rsidR="00883883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жизни, так как первые шаги в «</w:t>
      </w:r>
      <w:proofErr w:type="gramStart"/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искусство ведения</w:t>
      </w:r>
      <w:proofErr w:type="gramEnd"/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домашнего хозяйства» </w:t>
      </w:r>
      <w:proofErr w:type="spellStart"/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ребѐнок</w:t>
      </w:r>
      <w:proofErr w:type="spellEnd"/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делает в семье. При этом важной составляющей успеха в такой деятельности является активизация творчества детей, их эмоциональный настрой. Особое внимание уделяется созданию мотивации для их сбережения.</w:t>
      </w:r>
    </w:p>
    <w:p w:rsidR="00883883" w:rsidRPr="007D7A04" w:rsidRDefault="00883883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3883" w:rsidRPr="007D7A04" w:rsidRDefault="00883883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Вторая ступень образования.</w:t>
      </w:r>
    </w:p>
    <w:p w:rsidR="003344EB" w:rsidRPr="002F36C3" w:rsidRDefault="003344EB" w:rsidP="002F36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расширение и углубление познавательного интереса к исследованию и творчеству в области энергосбережения;</w:t>
      </w:r>
    </w:p>
    <w:p w:rsidR="003344EB" w:rsidRPr="002F36C3" w:rsidRDefault="003344EB" w:rsidP="002F36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условий для внедрения идей и методов энергосбережения в образовательный процесс;</w:t>
      </w:r>
    </w:p>
    <w:p w:rsidR="003344EB" w:rsidRPr="002F36C3" w:rsidRDefault="003344EB" w:rsidP="002F36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у подрастающего поколения гражданской позиции и навыков рационального и экономного использования топливн</w:t>
      </w:r>
      <w:proofErr w:type="gramStart"/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о-</w:t>
      </w:r>
      <w:proofErr w:type="gramEnd"/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энергетических ресурсов</w:t>
      </w:r>
    </w:p>
    <w:p w:rsidR="003344EB" w:rsidRPr="002F36C3" w:rsidRDefault="003344EB" w:rsidP="002F36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спобствование</w:t>
      </w:r>
      <w:proofErr w:type="spellEnd"/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популяризации информационных технологий и анимационных компьютерных программ.</w:t>
      </w:r>
    </w:p>
    <w:p w:rsidR="003344EB" w:rsidRPr="007D7A04" w:rsidRDefault="00883883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работе с учащимися на первой ступени образования</w:t>
      </w:r>
      <w:r w:rsidR="003344EB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</w:t>
      </w:r>
      <w:r w:rsidR="003344EB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эффективные направления работы по воспитанию бережного отношения к природе и е</w:t>
      </w: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="003344EB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ресурсам.</w:t>
      </w:r>
    </w:p>
    <w:p w:rsidR="003344EB" w:rsidRPr="007D7A04" w:rsidRDefault="003344EB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Особое внимание уделяется созданию мотивации для сбережения тепла, воды, электрической энергии.</w:t>
      </w:r>
    </w:p>
    <w:p w:rsidR="003344EB" w:rsidRPr="007D7A04" w:rsidRDefault="003344EB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Обучение рациональному использованию всех видов материальных ресурсов происходит через все виды детской деятельности. </w:t>
      </w:r>
      <w:r w:rsidR="00883883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Учителя</w:t>
      </w: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формируют у детей модель экономного поведения с уч</w:t>
      </w:r>
      <w:r w:rsidR="00883883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ё</w:t>
      </w: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том национальной стратегии развития Республики Беларусь.</w:t>
      </w:r>
    </w:p>
    <w:p w:rsidR="003344EB" w:rsidRPr="007D7A04" w:rsidRDefault="003344EB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работе с родителями используются:</w:t>
      </w:r>
    </w:p>
    <w:p w:rsidR="003344EB" w:rsidRPr="002F36C3" w:rsidRDefault="003344EB" w:rsidP="002F36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анкетирование;</w:t>
      </w:r>
    </w:p>
    <w:p w:rsidR="003344EB" w:rsidRPr="002F36C3" w:rsidRDefault="003344EB" w:rsidP="002F36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родительские собрания;</w:t>
      </w:r>
    </w:p>
    <w:p w:rsidR="003344EB" w:rsidRPr="002F36C3" w:rsidRDefault="002F36C3" w:rsidP="002F36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44EB"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«круглые столы», презентации;</w:t>
      </w:r>
    </w:p>
    <w:p w:rsidR="003344EB" w:rsidRPr="002F36C3" w:rsidRDefault="003344EB" w:rsidP="002F36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театрализованные представления;</w:t>
      </w:r>
    </w:p>
    <w:p w:rsidR="003344EB" w:rsidRPr="002F36C3" w:rsidRDefault="003344EB" w:rsidP="002F36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консультации;</w:t>
      </w:r>
    </w:p>
    <w:p w:rsidR="003344EB" w:rsidRPr="002F36C3" w:rsidRDefault="003344EB" w:rsidP="002F36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оформление родительских уголков, папок-передвижек, семейных газет, памяток;</w:t>
      </w:r>
    </w:p>
    <w:p w:rsidR="003344EB" w:rsidRPr="002F36C3" w:rsidRDefault="003344EB" w:rsidP="002F36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акции.</w:t>
      </w:r>
    </w:p>
    <w:p w:rsidR="00133675" w:rsidRPr="007D7A04" w:rsidRDefault="003344EB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Учителя и ученики школы </w:t>
      </w:r>
      <w:r w:rsidR="00883883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должны быть </w:t>
      </w: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вовлечены в одно общее дело – уч</w:t>
      </w:r>
      <w:r w:rsidR="00883883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иться</w:t>
      </w: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экономить сами и уч</w:t>
      </w:r>
      <w:r w:rsidR="00883883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</w:t>
      </w: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других. </w:t>
      </w:r>
    </w:p>
    <w:p w:rsidR="003344EB" w:rsidRPr="007D7A04" w:rsidRDefault="00133675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 и</w:t>
      </w:r>
      <w:r w:rsidR="003344EB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спользуются различные виды деятельности для учащихся, дополняющие друг друга:</w:t>
      </w:r>
    </w:p>
    <w:p w:rsidR="003344EB" w:rsidRPr="002F36C3" w:rsidRDefault="003344EB" w:rsidP="002F36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учебная деятельность </w:t>
      </w:r>
      <w:r w:rsidR="002F36C3"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2F36C3"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направленная на получение знаний о взаимодействии общества с природными системами;</w:t>
      </w:r>
    </w:p>
    <w:p w:rsidR="003344EB" w:rsidRPr="002F36C3" w:rsidRDefault="003344EB" w:rsidP="002F36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исследовательская деятельность – направленная на развитие познавательной активности и творческих способностей учащихся в процессе изучения различных отраслей </w:t>
      </w:r>
      <w:proofErr w:type="spellStart"/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нуки</w:t>
      </w:r>
      <w:proofErr w:type="spellEnd"/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3344EB" w:rsidRPr="002F36C3" w:rsidRDefault="003344EB" w:rsidP="002F36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игровая деятельность </w:t>
      </w:r>
      <w:r w:rsidR="002F36C3"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развивает</w:t>
      </w:r>
      <w:r w:rsidR="002F36C3"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понимание отношения к природе;</w:t>
      </w:r>
    </w:p>
    <w:p w:rsidR="003344EB" w:rsidRPr="002F36C3" w:rsidRDefault="003344EB" w:rsidP="002F36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общественно полезная деятельность </w:t>
      </w:r>
      <w:r w:rsidR="002F36C3"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способствует реальной охране</w:t>
      </w:r>
      <w:r w:rsidR="00883883"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местных экосистем;</w:t>
      </w:r>
    </w:p>
    <w:p w:rsidR="003344EB" w:rsidRPr="002F36C3" w:rsidRDefault="003344EB" w:rsidP="002F36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общественно политическая деятельность </w:t>
      </w:r>
      <w:r w:rsidR="002F36C3"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даѐт</w:t>
      </w:r>
      <w:proofErr w:type="spellEnd"/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школьнику возможность пропагандировать экономические и экологические идеи среди</w:t>
      </w:r>
      <w:r w:rsidR="00883883"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F36C3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сверстников.</w:t>
      </w:r>
    </w:p>
    <w:p w:rsidR="00883883" w:rsidRPr="007D7A04" w:rsidRDefault="00883883" w:rsidP="00883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работу по сбережению </w:t>
      </w:r>
      <w:r w:rsidR="00133675"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должны быть </w:t>
      </w:r>
      <w:r w:rsidRPr="007D7A04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включены все: родители и персонал школы, учителя и ученики.</w:t>
      </w:r>
    </w:p>
    <w:sectPr w:rsidR="00883883" w:rsidRPr="007D7A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16" w:rsidRDefault="004A0D16" w:rsidP="00883883">
      <w:pPr>
        <w:spacing w:after="0" w:line="240" w:lineRule="auto"/>
      </w:pPr>
      <w:r>
        <w:separator/>
      </w:r>
    </w:p>
  </w:endnote>
  <w:endnote w:type="continuationSeparator" w:id="0">
    <w:p w:rsidR="004A0D16" w:rsidRDefault="004A0D16" w:rsidP="0088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507680"/>
      <w:docPartObj>
        <w:docPartGallery w:val="Page Numbers (Bottom of Page)"/>
        <w:docPartUnique/>
      </w:docPartObj>
    </w:sdtPr>
    <w:sdtEndPr/>
    <w:sdtContent>
      <w:p w:rsidR="00883883" w:rsidRDefault="00883883" w:rsidP="008838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6C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16" w:rsidRDefault="004A0D16" w:rsidP="00883883">
      <w:pPr>
        <w:spacing w:after="0" w:line="240" w:lineRule="auto"/>
      </w:pPr>
      <w:r>
        <w:separator/>
      </w:r>
    </w:p>
  </w:footnote>
  <w:footnote w:type="continuationSeparator" w:id="0">
    <w:p w:rsidR="004A0D16" w:rsidRDefault="004A0D16" w:rsidP="0088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6F04"/>
    <w:multiLevelType w:val="hybridMultilevel"/>
    <w:tmpl w:val="82D470D6"/>
    <w:lvl w:ilvl="0" w:tplc="EF0C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1CE"/>
    <w:multiLevelType w:val="hybridMultilevel"/>
    <w:tmpl w:val="5BD470EE"/>
    <w:lvl w:ilvl="0" w:tplc="94E219F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BF47C2"/>
    <w:multiLevelType w:val="hybridMultilevel"/>
    <w:tmpl w:val="253E3E2E"/>
    <w:lvl w:ilvl="0" w:tplc="8920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8B665C"/>
    <w:multiLevelType w:val="hybridMultilevel"/>
    <w:tmpl w:val="A4FCD810"/>
    <w:lvl w:ilvl="0" w:tplc="4E22D3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C409E"/>
    <w:multiLevelType w:val="hybridMultilevel"/>
    <w:tmpl w:val="52863FAA"/>
    <w:lvl w:ilvl="0" w:tplc="94E219F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EB"/>
    <w:rsid w:val="00133675"/>
    <w:rsid w:val="00267E9D"/>
    <w:rsid w:val="002C5F65"/>
    <w:rsid w:val="002F36C3"/>
    <w:rsid w:val="003344EB"/>
    <w:rsid w:val="004A0D16"/>
    <w:rsid w:val="007D7A04"/>
    <w:rsid w:val="00883883"/>
    <w:rsid w:val="008D0770"/>
    <w:rsid w:val="00A605B3"/>
    <w:rsid w:val="00DA73A9"/>
    <w:rsid w:val="00F5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883"/>
  </w:style>
  <w:style w:type="paragraph" w:styleId="a6">
    <w:name w:val="footer"/>
    <w:basedOn w:val="a"/>
    <w:link w:val="a7"/>
    <w:uiPriority w:val="99"/>
    <w:unhideWhenUsed/>
    <w:rsid w:val="0088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883"/>
  </w:style>
  <w:style w:type="paragraph" w:styleId="a8">
    <w:name w:val="Balloon Text"/>
    <w:basedOn w:val="a"/>
    <w:link w:val="a9"/>
    <w:uiPriority w:val="99"/>
    <w:semiHidden/>
    <w:unhideWhenUsed/>
    <w:rsid w:val="007D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4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883"/>
  </w:style>
  <w:style w:type="paragraph" w:styleId="a6">
    <w:name w:val="footer"/>
    <w:basedOn w:val="a"/>
    <w:link w:val="a7"/>
    <w:uiPriority w:val="99"/>
    <w:unhideWhenUsed/>
    <w:rsid w:val="0088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883"/>
  </w:style>
  <w:style w:type="paragraph" w:styleId="a8">
    <w:name w:val="Balloon Text"/>
    <w:basedOn w:val="a"/>
    <w:link w:val="a9"/>
    <w:uiPriority w:val="99"/>
    <w:semiHidden/>
    <w:unhideWhenUsed/>
    <w:rsid w:val="007D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6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Shytska</dc:creator>
  <cp:keywords/>
  <dc:description/>
  <cp:lastModifiedBy>USER</cp:lastModifiedBy>
  <cp:revision>6</cp:revision>
  <cp:lastPrinted>2018-11-21T04:38:00Z</cp:lastPrinted>
  <dcterms:created xsi:type="dcterms:W3CDTF">2018-11-20T21:14:00Z</dcterms:created>
  <dcterms:modified xsi:type="dcterms:W3CDTF">2019-10-29T20:45:00Z</dcterms:modified>
</cp:coreProperties>
</file>